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22A59C5D" w:rsidR="008A3962" w:rsidRPr="008A3962" w:rsidRDefault="008E43E2" w:rsidP="008A3962">
            <w:pPr>
              <w:jc w:val="center"/>
              <w:rPr>
                <w:rFonts w:ascii="Gill Sans MT" w:hAnsi="Gill Sans MT" w:cs="Gill Sans"/>
                <w:bCs/>
                <w:sz w:val="28"/>
                <w:szCs w:val="28"/>
              </w:rPr>
            </w:pPr>
            <w:r>
              <w:rPr>
                <w:rFonts w:ascii="Gill Sans MT" w:hAnsi="Gill Sans MT" w:cs="Gill Sans"/>
                <w:b/>
                <w:sz w:val="28"/>
                <w:szCs w:val="28"/>
              </w:rPr>
              <w:t xml:space="preserve">Little </w:t>
            </w:r>
            <w:proofErr w:type="spellStart"/>
            <w:r>
              <w:rPr>
                <w:rFonts w:ascii="Gill Sans MT" w:hAnsi="Gill Sans MT" w:cs="Gill Sans"/>
                <w:b/>
                <w:sz w:val="28"/>
                <w:szCs w:val="28"/>
              </w:rPr>
              <w:t>Bollington</w:t>
            </w:r>
            <w:proofErr w:type="spellEnd"/>
            <w:r>
              <w:rPr>
                <w:rFonts w:ascii="Gill Sans MT" w:hAnsi="Gill Sans MT" w:cs="Gill Sans"/>
                <w:b/>
                <w:sz w:val="28"/>
                <w:szCs w:val="28"/>
              </w:rPr>
              <w:t xml:space="preserve"> Church of England Primary School</w:t>
            </w:r>
          </w:p>
        </w:tc>
      </w:tr>
      <w:tr w:rsidR="008A3962" w:rsidRPr="00F7621C" w14:paraId="0D85B722" w14:textId="77777777" w:rsidTr="00A5148D">
        <w:trPr>
          <w:trHeight w:val="113"/>
        </w:trPr>
        <w:tc>
          <w:tcPr>
            <w:tcW w:w="10761" w:type="dxa"/>
            <w:gridSpan w:val="2"/>
          </w:tcPr>
          <w:p w14:paraId="75B7214E" w14:textId="6A54AB57" w:rsidR="008A3962" w:rsidRPr="00996A7E" w:rsidRDefault="008E43E2" w:rsidP="008E43E2">
            <w:pPr>
              <w:spacing w:before="120" w:after="120"/>
              <w:rPr>
                <w:rFonts w:ascii="Gill Sans MT" w:hAnsi="Gill Sans MT" w:cs="Gill Sans"/>
                <w:bCs/>
                <w:sz w:val="22"/>
                <w:szCs w:val="22"/>
              </w:rPr>
            </w:pPr>
            <w:proofErr w:type="spellStart"/>
            <w:r w:rsidRPr="00996A7E">
              <w:rPr>
                <w:rFonts w:ascii="Gill Sans MT" w:hAnsi="Gill Sans MT" w:cs="Arial"/>
                <w:sz w:val="22"/>
                <w:szCs w:val="22"/>
              </w:rPr>
              <w:t>Lymm</w:t>
            </w:r>
            <w:proofErr w:type="spellEnd"/>
            <w:r w:rsidRPr="00996A7E">
              <w:rPr>
                <w:rFonts w:ascii="Gill Sans MT" w:hAnsi="Gill Sans MT" w:cs="Arial"/>
                <w:sz w:val="22"/>
                <w:szCs w:val="22"/>
              </w:rPr>
              <w:t xml:space="preserve"> Road Little </w:t>
            </w:r>
            <w:proofErr w:type="spellStart"/>
            <w:r w:rsidRPr="00996A7E">
              <w:rPr>
                <w:rFonts w:ascii="Gill Sans MT" w:hAnsi="Gill Sans MT" w:cs="Arial"/>
                <w:sz w:val="22"/>
                <w:szCs w:val="22"/>
              </w:rPr>
              <w:t>Bollington</w:t>
            </w:r>
            <w:proofErr w:type="spellEnd"/>
            <w:r w:rsidRPr="00996A7E">
              <w:rPr>
                <w:rFonts w:ascii="Gill Sans MT" w:hAnsi="Gill Sans MT" w:cs="Arial"/>
                <w:sz w:val="22"/>
                <w:szCs w:val="22"/>
              </w:rPr>
              <w:t xml:space="preserve"> Altringham WA14 4SZ</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2644D2F2" w:rsidR="007327CB" w:rsidRPr="00F7621C" w:rsidRDefault="00996A7E"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0794E6CE" w:rsidR="007327CB" w:rsidRPr="00F7621C" w:rsidRDefault="00996A7E" w:rsidP="007327CB">
            <w:pPr>
              <w:rPr>
                <w:rFonts w:ascii="Gill Sans MT" w:hAnsi="Gill Sans MT" w:cs="Gill Sans"/>
                <w:sz w:val="22"/>
                <w:szCs w:val="22"/>
              </w:rPr>
            </w:pPr>
            <w:r>
              <w:rPr>
                <w:rFonts w:ascii="Gill Sans MT" w:hAnsi="Gill Sans MT" w:cs="Gill Sans"/>
                <w:b/>
                <w:bCs/>
                <w:sz w:val="22"/>
                <w:szCs w:val="22"/>
              </w:rPr>
              <w:t>Diocese</w:t>
            </w:r>
          </w:p>
        </w:tc>
        <w:tc>
          <w:tcPr>
            <w:tcW w:w="4349" w:type="dxa"/>
          </w:tcPr>
          <w:p w14:paraId="45202107" w14:textId="4F034D0D" w:rsidR="007327CB" w:rsidRPr="00F7621C" w:rsidRDefault="00996A7E" w:rsidP="007327CB">
            <w:pPr>
              <w:rPr>
                <w:rFonts w:ascii="Gill Sans MT" w:hAnsi="Gill Sans MT" w:cs="Gill Sans"/>
                <w:sz w:val="22"/>
                <w:szCs w:val="22"/>
              </w:rPr>
            </w:pPr>
            <w:r>
              <w:rPr>
                <w:rFonts w:ascii="Gill Sans MT" w:hAnsi="Gill Sans MT" w:cs="Gill Sans"/>
                <w:b/>
                <w:bCs/>
                <w:sz w:val="22"/>
                <w:szCs w:val="22"/>
              </w:rPr>
              <w:t>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6C750665" w:rsidR="007327CB" w:rsidRPr="00F7621C" w:rsidRDefault="00996A7E" w:rsidP="007327CB">
            <w:pPr>
              <w:rPr>
                <w:rFonts w:ascii="Gill Sans MT" w:hAnsi="Gill Sans MT" w:cs="Gill Sans"/>
                <w:sz w:val="22"/>
                <w:szCs w:val="22"/>
              </w:rPr>
            </w:pPr>
            <w:r>
              <w:rPr>
                <w:rFonts w:ascii="Gill Sans MT" w:hAnsi="Gill Sans MT" w:cs="Gill Sans"/>
                <w:bCs/>
                <w:sz w:val="22"/>
                <w:szCs w:val="22"/>
              </w:rPr>
              <w:t>Good</w:t>
            </w:r>
          </w:p>
        </w:tc>
      </w:tr>
      <w:tr w:rsidR="008A2603" w:rsidRPr="00F7621C" w14:paraId="1A9A7AE0" w14:textId="77777777" w:rsidTr="00A5148D">
        <w:trPr>
          <w:trHeight w:val="113"/>
        </w:trPr>
        <w:tc>
          <w:tcPr>
            <w:tcW w:w="6412" w:type="dxa"/>
          </w:tcPr>
          <w:p w14:paraId="114B57A3" w14:textId="01D6BACA" w:rsidR="007327CB" w:rsidRPr="00F7621C" w:rsidRDefault="008A3962" w:rsidP="007327CB">
            <w:pPr>
              <w:rPr>
                <w:rFonts w:ascii="Gill Sans MT" w:hAnsi="Gill Sans MT" w:cs="Gill Sans"/>
                <w:sz w:val="22"/>
                <w:szCs w:val="22"/>
              </w:rPr>
            </w:pPr>
            <w:r>
              <w:rPr>
                <w:rFonts w:ascii="Gill Sans MT" w:hAnsi="Gill Sans MT" w:cs="Gill Sans"/>
                <w:sz w:val="22"/>
                <w:szCs w:val="22"/>
              </w:rPr>
              <w:t>Loc</w:t>
            </w:r>
            <w:r w:rsidR="00996A7E">
              <w:rPr>
                <w:rFonts w:ascii="Gill Sans MT" w:hAnsi="Gill Sans MT" w:cs="Gill Sans"/>
                <w:sz w:val="22"/>
                <w:szCs w:val="22"/>
              </w:rPr>
              <w:t xml:space="preserve">al authority </w:t>
            </w:r>
          </w:p>
        </w:tc>
        <w:tc>
          <w:tcPr>
            <w:tcW w:w="4349" w:type="dxa"/>
          </w:tcPr>
          <w:p w14:paraId="126DD53F" w14:textId="26450FA7" w:rsidR="007327CB" w:rsidRPr="00F7621C" w:rsidRDefault="00996A7E" w:rsidP="00CD2136">
            <w:pPr>
              <w:rPr>
                <w:rFonts w:ascii="Gill Sans MT" w:hAnsi="Gill Sans MT" w:cs="Gill Sans"/>
                <w:sz w:val="22"/>
                <w:szCs w:val="22"/>
              </w:rPr>
            </w:pPr>
            <w:r>
              <w:rPr>
                <w:rFonts w:ascii="Gill Sans MT" w:hAnsi="Gill Sans MT" w:cs="Gill Sans"/>
                <w:sz w:val="22"/>
                <w:szCs w:val="22"/>
              </w:rPr>
              <w:t>Cheshire East</w:t>
            </w:r>
          </w:p>
        </w:tc>
      </w:tr>
      <w:tr w:rsidR="008A2603" w:rsidRPr="00F7621C" w14:paraId="673D88DA" w14:textId="77777777" w:rsidTr="00A5148D">
        <w:trPr>
          <w:trHeight w:val="113"/>
        </w:trPr>
        <w:tc>
          <w:tcPr>
            <w:tcW w:w="6412" w:type="dxa"/>
          </w:tcPr>
          <w:p w14:paraId="764DD2F6" w14:textId="491B688A" w:rsidR="007327CB" w:rsidRPr="00F7621C" w:rsidRDefault="008A3962" w:rsidP="007327CB">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14:paraId="22A32134" w14:textId="16BB0BAC" w:rsidR="007327CB" w:rsidRPr="00A1672D" w:rsidRDefault="00996A7E" w:rsidP="00CD2136">
            <w:pPr>
              <w:rPr>
                <w:rFonts w:ascii="Gill Sans MT" w:hAnsi="Gill Sans MT" w:cs="Gill Sans"/>
                <w:bCs/>
                <w:sz w:val="22"/>
                <w:szCs w:val="22"/>
              </w:rPr>
            </w:pPr>
            <w:r>
              <w:rPr>
                <w:rFonts w:ascii="Gill Sans MT" w:hAnsi="Gill Sans MT" w:cs="Gill Sans"/>
                <w:sz w:val="22"/>
                <w:szCs w:val="22"/>
              </w:rPr>
              <w:t>22 March 2018</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650C893A" w:rsidR="007327CB" w:rsidRPr="00996A7E" w:rsidRDefault="00996A7E" w:rsidP="007327CB">
            <w:pPr>
              <w:rPr>
                <w:rFonts w:ascii="Gill Sans MT" w:hAnsi="Gill Sans MT" w:cs="Arial"/>
                <w:sz w:val="22"/>
                <w:szCs w:val="22"/>
              </w:rPr>
            </w:pPr>
            <w:r w:rsidRPr="00996A7E">
              <w:rPr>
                <w:rFonts w:ascii="Gill Sans MT" w:hAnsi="Gill Sans MT" w:cs="Arial"/>
                <w:sz w:val="22"/>
                <w:szCs w:val="22"/>
              </w:rPr>
              <w:t>06 December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21BB6F63" w:rsidR="007327CB" w:rsidRPr="00F7621C" w:rsidRDefault="00996A7E" w:rsidP="00996A7E">
            <w:pPr>
              <w:rPr>
                <w:rFonts w:ascii="Gill Sans MT" w:hAnsi="Gill Sans MT" w:cs="Gill Sans"/>
                <w:sz w:val="22"/>
                <w:szCs w:val="22"/>
              </w:rPr>
            </w:pPr>
            <w:r>
              <w:rPr>
                <w:rFonts w:ascii="Gill Sans MT" w:hAnsi="Gill Sans MT" w:cs="Arial"/>
                <w:sz w:val="22"/>
                <w:szCs w:val="22"/>
              </w:rPr>
              <w:t xml:space="preserve">Voluntary Controlled </w:t>
            </w:r>
            <w:r w:rsidRPr="00996A7E">
              <w:rPr>
                <w:rFonts w:ascii="Gill Sans MT" w:hAnsi="Gill Sans MT" w:cs="Arial"/>
                <w:sz w:val="22"/>
                <w:szCs w:val="22"/>
              </w:rPr>
              <w:t>111251</w:t>
            </w:r>
          </w:p>
        </w:tc>
      </w:tr>
      <w:tr w:rsidR="008A2603" w:rsidRPr="00F7621C" w14:paraId="10792727" w14:textId="77777777" w:rsidTr="00A5148D">
        <w:trPr>
          <w:trHeight w:val="113"/>
        </w:trPr>
        <w:tc>
          <w:tcPr>
            <w:tcW w:w="6412" w:type="dxa"/>
          </w:tcPr>
          <w:p w14:paraId="4F12E446" w14:textId="1314C905" w:rsidR="007327CB" w:rsidRPr="00F7621C" w:rsidRDefault="007327CB" w:rsidP="00996A7E">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3909B059" w:rsidR="007327CB" w:rsidRPr="00996A7E" w:rsidRDefault="00996A7E" w:rsidP="007327CB">
            <w:pPr>
              <w:rPr>
                <w:rFonts w:ascii="Gill Sans MT" w:hAnsi="Gill Sans MT" w:cs="Arial"/>
                <w:color w:val="EF008E"/>
                <w:sz w:val="22"/>
                <w:szCs w:val="22"/>
              </w:rPr>
            </w:pPr>
            <w:r w:rsidRPr="00996A7E">
              <w:rPr>
                <w:rFonts w:ascii="Gill Sans MT" w:hAnsi="Gill Sans MT" w:cs="Arial"/>
                <w:sz w:val="22"/>
                <w:szCs w:val="22"/>
              </w:rPr>
              <w:t xml:space="preserve">Caroline </w:t>
            </w:r>
            <w:proofErr w:type="spellStart"/>
            <w:r w:rsidRPr="00996A7E">
              <w:rPr>
                <w:rFonts w:ascii="Gill Sans MT" w:hAnsi="Gill Sans MT" w:cs="Arial"/>
                <w:sz w:val="22"/>
                <w:szCs w:val="22"/>
              </w:rPr>
              <w:t>Johnstone</w:t>
            </w:r>
            <w:proofErr w:type="spellEnd"/>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45539405" w:rsidR="007327CB" w:rsidRPr="00996A7E" w:rsidRDefault="00996A7E" w:rsidP="007327CB">
            <w:pPr>
              <w:rPr>
                <w:rFonts w:ascii="Gill Sans MT" w:hAnsi="Gill Sans MT" w:cs="Gill Sans"/>
                <w:sz w:val="22"/>
                <w:szCs w:val="22"/>
              </w:rPr>
            </w:pPr>
            <w:proofErr w:type="spellStart"/>
            <w:r w:rsidRPr="00996A7E">
              <w:rPr>
                <w:rFonts w:ascii="Gill Sans MT" w:hAnsi="Gill Sans MT" w:cs="Arial"/>
                <w:sz w:val="22"/>
                <w:szCs w:val="22"/>
              </w:rPr>
              <w:t>Rev’d</w:t>
            </w:r>
            <w:proofErr w:type="spellEnd"/>
            <w:r w:rsidRPr="00996A7E">
              <w:rPr>
                <w:rFonts w:ascii="Gill Sans MT" w:hAnsi="Gill Sans MT" w:cs="Arial"/>
                <w:sz w:val="22"/>
                <w:szCs w:val="22"/>
              </w:rPr>
              <w:t xml:space="preserve"> Craig Watson 78</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3B084396" w:rsidR="00DD7F65" w:rsidRPr="00996A7E" w:rsidRDefault="00996A7E" w:rsidP="00A47E70">
            <w:pPr>
              <w:rPr>
                <w:rFonts w:ascii="Gill Sans MT" w:hAnsi="Gill Sans MT" w:cs="Gill Sans"/>
                <w:bCs/>
                <w:sz w:val="22"/>
                <w:szCs w:val="22"/>
              </w:rPr>
            </w:pPr>
            <w:r w:rsidRPr="00996A7E">
              <w:rPr>
                <w:rFonts w:ascii="Gill Sans MT" w:hAnsi="Gill Sans MT"/>
                <w:sz w:val="22"/>
                <w:szCs w:val="22"/>
              </w:rPr>
              <w:t xml:space="preserve">Little </w:t>
            </w:r>
            <w:proofErr w:type="spellStart"/>
            <w:r w:rsidRPr="00996A7E">
              <w:rPr>
                <w:rFonts w:ascii="Gill Sans MT" w:hAnsi="Gill Sans MT"/>
                <w:sz w:val="22"/>
                <w:szCs w:val="22"/>
              </w:rPr>
              <w:t>Bollington</w:t>
            </w:r>
            <w:proofErr w:type="spellEnd"/>
            <w:r w:rsidRPr="00996A7E">
              <w:rPr>
                <w:rFonts w:ascii="Gill Sans MT" w:hAnsi="Gill Sans MT"/>
                <w:sz w:val="22"/>
                <w:szCs w:val="22"/>
              </w:rPr>
              <w:t xml:space="preserve"> is a </w:t>
            </w:r>
            <w:r w:rsidR="00A47E70" w:rsidRPr="006646A4">
              <w:rPr>
                <w:rFonts w:ascii="Gill Sans MT" w:hAnsi="Gill Sans MT"/>
                <w:sz w:val="22"/>
                <w:szCs w:val="22"/>
              </w:rPr>
              <w:t xml:space="preserve">smaller than average </w:t>
            </w:r>
            <w:r w:rsidRPr="00996A7E">
              <w:rPr>
                <w:rFonts w:ascii="Gill Sans MT" w:hAnsi="Gill Sans MT"/>
                <w:sz w:val="22"/>
                <w:szCs w:val="22"/>
              </w:rPr>
              <w:t xml:space="preserve">coeducational village primary school with a capacity for 105 pupils of which it has 91 pupils on roll. It </w:t>
            </w:r>
            <w:r>
              <w:rPr>
                <w:rFonts w:ascii="Gill Sans MT" w:hAnsi="Gill Sans MT"/>
                <w:sz w:val="22"/>
                <w:szCs w:val="22"/>
              </w:rPr>
              <w:t>is</w:t>
            </w:r>
            <w:r>
              <w:rPr>
                <w:rFonts w:ascii="Gill Sans MT" w:hAnsi="Gill Sans MT"/>
              </w:rPr>
              <w:t xml:space="preserve"> </w:t>
            </w:r>
            <w:r w:rsidRPr="00996A7E">
              <w:rPr>
                <w:rFonts w:ascii="Gill Sans MT" w:hAnsi="Gill Sans MT"/>
                <w:sz w:val="22"/>
                <w:szCs w:val="22"/>
              </w:rPr>
              <w:t>co-located with Holy Trinity church building.</w:t>
            </w:r>
            <w:r>
              <w:rPr>
                <w:rFonts w:ascii="Gill Sans MT" w:hAnsi="Gill Sans MT"/>
                <w:sz w:val="22"/>
                <w:szCs w:val="22"/>
              </w:rPr>
              <w:t xml:space="preserve"> </w:t>
            </w:r>
            <w:r w:rsidR="006646A4" w:rsidRPr="006646A4">
              <w:rPr>
                <w:rFonts w:ascii="Gill Sans MT" w:hAnsi="Gill Sans MT"/>
                <w:sz w:val="22"/>
                <w:szCs w:val="22"/>
              </w:rPr>
              <w:t xml:space="preserve">Opened in 1857, with </w:t>
            </w:r>
            <w:r w:rsidR="00F95634">
              <w:rPr>
                <w:rFonts w:ascii="Gill Sans MT" w:hAnsi="Gill Sans MT"/>
                <w:sz w:val="22"/>
                <w:szCs w:val="22"/>
              </w:rPr>
              <w:t xml:space="preserve">most of the </w:t>
            </w:r>
            <w:r w:rsidR="006646A4" w:rsidRPr="006646A4">
              <w:rPr>
                <w:rFonts w:ascii="Gill Sans MT" w:hAnsi="Gill Sans MT"/>
                <w:sz w:val="22"/>
                <w:szCs w:val="22"/>
              </w:rPr>
              <w:t>current buildings built in 1968, it has</w:t>
            </w:r>
            <w:r w:rsidR="006646A4">
              <w:rPr>
                <w:rFonts w:ascii="Gill Sans MT" w:hAnsi="Gill Sans MT"/>
                <w:sz w:val="22"/>
                <w:szCs w:val="22"/>
              </w:rPr>
              <w:t xml:space="preserve"> an above</w:t>
            </w:r>
            <w:r w:rsidR="00A47E70">
              <w:rPr>
                <w:rFonts w:ascii="Gill Sans MT" w:hAnsi="Gill Sans MT"/>
                <w:sz w:val="22"/>
                <w:szCs w:val="22"/>
              </w:rPr>
              <w:t xml:space="preserve"> average number of pupils with e</w:t>
            </w:r>
            <w:r w:rsidR="006646A4">
              <w:rPr>
                <w:rFonts w:ascii="Gill Sans MT" w:hAnsi="Gill Sans MT"/>
                <w:sz w:val="22"/>
                <w:szCs w:val="22"/>
              </w:rPr>
              <w:t xml:space="preserve">ducation, </w:t>
            </w:r>
            <w:r w:rsidR="00A47E70">
              <w:rPr>
                <w:rFonts w:ascii="Gill Sans MT" w:hAnsi="Gill Sans MT"/>
                <w:sz w:val="22"/>
                <w:szCs w:val="22"/>
              </w:rPr>
              <w:t>h</w:t>
            </w:r>
            <w:r w:rsidR="006646A4">
              <w:rPr>
                <w:rFonts w:ascii="Gill Sans MT" w:hAnsi="Gill Sans MT"/>
                <w:sz w:val="22"/>
                <w:szCs w:val="22"/>
              </w:rPr>
              <w:t xml:space="preserve">ealth and </w:t>
            </w:r>
            <w:r w:rsidR="00A47E70">
              <w:rPr>
                <w:rFonts w:ascii="Gill Sans MT" w:hAnsi="Gill Sans MT"/>
                <w:sz w:val="22"/>
                <w:szCs w:val="22"/>
              </w:rPr>
              <w:t>c</w:t>
            </w:r>
            <w:r w:rsidR="006646A4">
              <w:rPr>
                <w:rFonts w:ascii="Gill Sans MT" w:hAnsi="Gill Sans MT"/>
                <w:sz w:val="22"/>
                <w:szCs w:val="22"/>
              </w:rPr>
              <w:t xml:space="preserve">are plans currently on role. </w:t>
            </w:r>
            <w:r w:rsidR="006646A4" w:rsidRPr="006646A4">
              <w:rPr>
                <w:rFonts w:ascii="Gill Sans MT" w:hAnsi="Gill Sans MT"/>
                <w:sz w:val="22"/>
                <w:szCs w:val="22"/>
              </w:rPr>
              <w:t xml:space="preserve">A recent renovation has added an eco-classroom. Little </w:t>
            </w:r>
            <w:proofErr w:type="spellStart"/>
            <w:r w:rsidR="006646A4" w:rsidRPr="006646A4">
              <w:rPr>
                <w:rFonts w:ascii="Gill Sans MT" w:hAnsi="Gill Sans MT"/>
                <w:sz w:val="22"/>
                <w:szCs w:val="22"/>
              </w:rPr>
              <w:t>Bollington</w:t>
            </w:r>
            <w:proofErr w:type="spellEnd"/>
            <w:r w:rsidR="006646A4" w:rsidRPr="006646A4">
              <w:rPr>
                <w:rFonts w:ascii="Gill Sans MT" w:hAnsi="Gill Sans MT"/>
                <w:sz w:val="22"/>
                <w:szCs w:val="22"/>
              </w:rPr>
              <w:t xml:space="preserve"> </w:t>
            </w:r>
            <w:r w:rsidR="00A47E70">
              <w:rPr>
                <w:rFonts w:ascii="Gill Sans MT" w:hAnsi="Gill Sans MT"/>
                <w:sz w:val="22"/>
                <w:szCs w:val="22"/>
              </w:rPr>
              <w:t>has pupils</w:t>
            </w:r>
            <w:r w:rsidR="006646A4" w:rsidRPr="006646A4">
              <w:rPr>
                <w:rFonts w:ascii="Gill Sans MT" w:hAnsi="Gill Sans MT"/>
                <w:sz w:val="22"/>
                <w:szCs w:val="22"/>
              </w:rPr>
              <w:t xml:space="preserve"> with a largely</w:t>
            </w:r>
            <w:r w:rsidR="006646A4">
              <w:rPr>
                <w:rFonts w:ascii="Gill Sans MT" w:hAnsi="Gill Sans MT"/>
                <w:sz w:val="22"/>
                <w:szCs w:val="22"/>
              </w:rPr>
              <w:t xml:space="preserve"> White British </w:t>
            </w:r>
            <w:r w:rsidR="00A47E70">
              <w:rPr>
                <w:rFonts w:ascii="Gill Sans MT" w:hAnsi="Gill Sans MT"/>
                <w:sz w:val="22"/>
                <w:szCs w:val="22"/>
              </w:rPr>
              <w:t xml:space="preserve">heritage </w:t>
            </w:r>
            <w:r w:rsidR="006646A4" w:rsidRPr="006646A4">
              <w:rPr>
                <w:rFonts w:ascii="Gill Sans MT" w:hAnsi="Gill Sans MT"/>
                <w:sz w:val="22"/>
                <w:szCs w:val="22"/>
              </w:rPr>
              <w:t xml:space="preserve">containing </w:t>
            </w:r>
            <w:r w:rsidR="006817C9">
              <w:rPr>
                <w:rFonts w:ascii="Gill Sans MT" w:hAnsi="Gill Sans MT"/>
                <w:sz w:val="22"/>
                <w:szCs w:val="22"/>
              </w:rPr>
              <w:t>a significant number</w:t>
            </w:r>
            <w:r w:rsidR="006646A4" w:rsidRPr="006646A4">
              <w:rPr>
                <w:rFonts w:ascii="Gill Sans MT" w:hAnsi="Gill Sans MT"/>
                <w:sz w:val="22"/>
                <w:szCs w:val="22"/>
              </w:rPr>
              <w:t xml:space="preserve"> of pupils who</w:t>
            </w:r>
            <w:r w:rsidR="00A47E70">
              <w:rPr>
                <w:rFonts w:ascii="Gill Sans MT" w:hAnsi="Gill Sans MT"/>
                <w:sz w:val="22"/>
                <w:szCs w:val="22"/>
              </w:rPr>
              <w:t xml:space="preserve"> experience depri</w:t>
            </w:r>
            <w:r w:rsidR="006646A4">
              <w:rPr>
                <w:rFonts w:ascii="Gill Sans MT" w:hAnsi="Gill Sans MT"/>
                <w:sz w:val="22"/>
                <w:szCs w:val="22"/>
              </w:rPr>
              <w:t>vation</w:t>
            </w:r>
            <w:r w:rsidR="00E4304A">
              <w:rPr>
                <w:rFonts w:ascii="Gill Sans MT" w:hAnsi="Gill Sans MT"/>
                <w:sz w:val="22"/>
                <w:szCs w:val="22"/>
              </w:rPr>
              <w:t>,</w:t>
            </w:r>
            <w:r w:rsidR="006646A4">
              <w:rPr>
                <w:rFonts w:ascii="Gill Sans MT" w:hAnsi="Gill Sans MT"/>
                <w:sz w:val="22"/>
                <w:szCs w:val="22"/>
              </w:rPr>
              <w:t xml:space="preserve"> </w:t>
            </w:r>
            <w:r w:rsidR="00A47E70">
              <w:rPr>
                <w:rFonts w:ascii="Gill Sans MT" w:hAnsi="Gill Sans MT"/>
                <w:sz w:val="22"/>
                <w:szCs w:val="22"/>
              </w:rPr>
              <w:t>with an above average proportion of pupils who are disadvantaged.</w:t>
            </w:r>
          </w:p>
        </w:tc>
      </w:tr>
      <w:tr w:rsidR="00DD7F65" w:rsidRPr="00F7621C" w14:paraId="5FECF147" w14:textId="77777777" w:rsidTr="00A5148D">
        <w:trPr>
          <w:trHeight w:val="113"/>
        </w:trPr>
        <w:tc>
          <w:tcPr>
            <w:tcW w:w="10761" w:type="dxa"/>
          </w:tcPr>
          <w:p w14:paraId="09F726D7" w14:textId="497AA0BD"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E4304A">
              <w:rPr>
                <w:rFonts w:ascii="Gill Sans MT" w:hAnsi="Gill Sans MT" w:cs="Gill Sans"/>
                <w:b/>
                <w:sz w:val="22"/>
                <w:szCs w:val="22"/>
              </w:rPr>
              <w:t xml:space="preserve">Little </w:t>
            </w:r>
            <w:proofErr w:type="spellStart"/>
            <w:r w:rsidR="00E4304A">
              <w:rPr>
                <w:rFonts w:ascii="Gill Sans MT" w:hAnsi="Gill Sans MT" w:cs="Gill Sans"/>
                <w:b/>
                <w:sz w:val="22"/>
                <w:szCs w:val="22"/>
              </w:rPr>
              <w:t>Bollington</w:t>
            </w:r>
            <w:proofErr w:type="spellEnd"/>
            <w:r w:rsidRPr="00F7621C">
              <w:rPr>
                <w:rFonts w:ascii="Gill Sans MT" w:hAnsi="Gill Sans MT" w:cs="Gill Sans"/>
                <w:b/>
                <w:sz w:val="22"/>
                <w:szCs w:val="22"/>
              </w:rPr>
              <w:t xml:space="preserve"> 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6897A335" w14:textId="362B1836" w:rsidR="00E4304A" w:rsidRPr="00694C78" w:rsidRDefault="00E4304A" w:rsidP="00E4304A">
            <w:pPr>
              <w:pStyle w:val="ListParagraph"/>
              <w:widowControl/>
              <w:numPr>
                <w:ilvl w:val="0"/>
                <w:numId w:val="1"/>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sz w:val="24"/>
                <w:szCs w:val="24"/>
                <w:lang w:bidi="ar-SA"/>
              </w:rPr>
            </w:pPr>
            <w:r w:rsidRPr="00694C78">
              <w:rPr>
                <w:rFonts w:ascii="Gill Sans MT" w:hAnsi="Gill Sans MT" w:cs="Arial"/>
                <w:bCs/>
                <w:snapToGrid/>
                <w:sz w:val="24"/>
                <w:szCs w:val="24"/>
                <w:lang w:bidi="ar-SA"/>
              </w:rPr>
              <w:t>The school’s distinctive Christian character leads to excellent relationships and conduct.</w:t>
            </w:r>
          </w:p>
          <w:p w14:paraId="1C5D25FC" w14:textId="1B5BFAED" w:rsidR="00E4304A" w:rsidRPr="00694C78" w:rsidRDefault="00E4304A" w:rsidP="00E4304A">
            <w:pPr>
              <w:pStyle w:val="ListParagraph"/>
              <w:widowControl/>
              <w:numPr>
                <w:ilvl w:val="0"/>
                <w:numId w:val="1"/>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sz w:val="24"/>
                <w:szCs w:val="24"/>
                <w:lang w:bidi="ar-SA"/>
              </w:rPr>
            </w:pPr>
            <w:r w:rsidRPr="00694C78">
              <w:rPr>
                <w:rFonts w:ascii="Gill Sans MT" w:hAnsi="Gill Sans MT" w:cs="Arial"/>
                <w:bCs/>
                <w:snapToGrid/>
                <w:sz w:val="24"/>
                <w:szCs w:val="24"/>
                <w:lang w:bidi="ar-SA"/>
              </w:rPr>
              <w:t xml:space="preserve">Learners are very aware of the global nature of Christianity through links with a partner school, </w:t>
            </w:r>
            <w:proofErr w:type="spellStart"/>
            <w:r w:rsidRPr="00694C78">
              <w:rPr>
                <w:rFonts w:ascii="Gill Sans MT" w:hAnsi="Gill Sans MT" w:cs="Arial"/>
                <w:bCs/>
                <w:snapToGrid/>
                <w:sz w:val="24"/>
                <w:szCs w:val="24"/>
                <w:lang w:bidi="ar-SA"/>
              </w:rPr>
              <w:t>Ngede</w:t>
            </w:r>
            <w:proofErr w:type="spellEnd"/>
            <w:r w:rsidRPr="00694C78">
              <w:rPr>
                <w:rFonts w:ascii="Gill Sans MT" w:hAnsi="Gill Sans MT" w:cs="Arial"/>
                <w:bCs/>
                <w:snapToGrid/>
                <w:sz w:val="24"/>
                <w:szCs w:val="24"/>
                <w:lang w:bidi="ar-SA"/>
              </w:rPr>
              <w:t xml:space="preserve"> School, in Kenya and a focus on the culture and language of France.</w:t>
            </w:r>
          </w:p>
          <w:p w14:paraId="3C870672" w14:textId="34B38933" w:rsidR="00E4304A" w:rsidRPr="00694C78" w:rsidRDefault="00E4304A" w:rsidP="00E4304A">
            <w:pPr>
              <w:pStyle w:val="ListParagraph"/>
              <w:widowControl/>
              <w:numPr>
                <w:ilvl w:val="0"/>
                <w:numId w:val="1"/>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sz w:val="24"/>
                <w:szCs w:val="24"/>
                <w:lang w:bidi="ar-SA"/>
              </w:rPr>
            </w:pPr>
            <w:r w:rsidRPr="00694C78">
              <w:rPr>
                <w:rFonts w:ascii="Gill Sans MT" w:hAnsi="Gill Sans MT" w:cs="Arial"/>
                <w:bCs/>
                <w:snapToGrid/>
                <w:sz w:val="24"/>
                <w:szCs w:val="24"/>
                <w:lang w:bidi="ar-SA"/>
              </w:rPr>
              <w:t>Spiritual growth is enabled and enhanced by the close links with Holy Trinity church, including the significant involvement of the vicar in school life, and through the priority given to collective worship by the leadership of the school.</w:t>
            </w:r>
          </w:p>
          <w:p w14:paraId="230F0B59" w14:textId="49D39231" w:rsidR="00E4304A" w:rsidRPr="00694C78" w:rsidRDefault="00E4304A" w:rsidP="00E4304A">
            <w:pPr>
              <w:pStyle w:val="ListParagraph"/>
              <w:widowControl/>
              <w:numPr>
                <w:ilvl w:val="0"/>
                <w:numId w:val="1"/>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sz w:val="24"/>
                <w:szCs w:val="24"/>
                <w:lang w:bidi="ar-SA"/>
              </w:rPr>
            </w:pPr>
            <w:r w:rsidRPr="00694C78">
              <w:rPr>
                <w:rFonts w:ascii="Gill Sans MT" w:hAnsi="Gill Sans MT" w:cs="Arial"/>
                <w:bCs/>
                <w:snapToGrid/>
                <w:sz w:val="24"/>
                <w:szCs w:val="24"/>
                <w:lang w:bidi="ar-SA"/>
              </w:rPr>
              <w:t>The imaginative use of the Anglican liturgy in a variety of settings, contribute to the positive impact of collective worship on all aspects of school life.</w:t>
            </w:r>
          </w:p>
          <w:p w14:paraId="2CFAE9CC" w14:textId="6ABC805E" w:rsidR="00DD7F65" w:rsidRPr="00694C78" w:rsidRDefault="00E4304A" w:rsidP="00E4304A">
            <w:pPr>
              <w:pStyle w:val="ListParagraph"/>
              <w:numPr>
                <w:ilvl w:val="0"/>
                <w:numId w:val="1"/>
              </w:numPr>
              <w:outlineLvl w:val="4"/>
              <w:rPr>
                <w:rFonts w:ascii="Gill Sans MT" w:hAnsi="Gill Sans MT" w:cs="Gill Sans"/>
                <w:b/>
                <w:bCs/>
                <w:sz w:val="24"/>
                <w:szCs w:val="24"/>
              </w:rPr>
            </w:pPr>
            <w:r w:rsidRPr="00694C78">
              <w:rPr>
                <w:rFonts w:ascii="Gill Sans MT" w:hAnsi="Gill Sans MT" w:cs="Arial"/>
                <w:bCs/>
                <w:snapToGrid/>
                <w:sz w:val="24"/>
                <w:szCs w:val="24"/>
              </w:rPr>
              <w:t xml:space="preserve">   The governors, head and middle leaders confidently communicate a vision that is rooted in Chri</w:t>
            </w:r>
            <w:r w:rsidR="00A47E70">
              <w:rPr>
                <w:rFonts w:ascii="Gill Sans MT" w:hAnsi="Gill Sans MT" w:cs="Arial"/>
                <w:bCs/>
                <w:snapToGrid/>
                <w:sz w:val="24"/>
                <w:szCs w:val="24"/>
              </w:rPr>
              <w:t>stian values and</w:t>
            </w:r>
            <w:r w:rsidRPr="00694C78">
              <w:rPr>
                <w:rFonts w:ascii="Gill Sans MT" w:hAnsi="Gill Sans MT" w:cs="Arial"/>
                <w:bCs/>
                <w:snapToGrid/>
                <w:sz w:val="24"/>
                <w:szCs w:val="24"/>
              </w:rPr>
              <w:t xml:space="preserve"> has an evident beneficial impact on the school’s life.</w:t>
            </w:r>
          </w:p>
          <w:p w14:paraId="30E7FDEB" w14:textId="77777777" w:rsidR="00694C78" w:rsidRDefault="00694C78" w:rsidP="00694C78">
            <w:pPr>
              <w:pStyle w:val="ListParagraph"/>
              <w:outlineLvl w:val="4"/>
              <w:rPr>
                <w:rFonts w:ascii="Gill Sans MT" w:hAnsi="Gill Sans MT" w:cs="Arial"/>
                <w:bCs/>
                <w:snapToGrid/>
                <w:sz w:val="22"/>
                <w:szCs w:val="22"/>
              </w:rPr>
            </w:pPr>
          </w:p>
          <w:p w14:paraId="4F04ECCC" w14:textId="77777777" w:rsidR="00694C78" w:rsidRDefault="00694C78" w:rsidP="00694C78">
            <w:pPr>
              <w:pStyle w:val="ListParagraph"/>
              <w:outlineLvl w:val="4"/>
              <w:rPr>
                <w:rFonts w:ascii="Gill Sans MT" w:hAnsi="Gill Sans MT" w:cs="Arial"/>
                <w:bCs/>
                <w:snapToGrid/>
                <w:sz w:val="22"/>
                <w:szCs w:val="22"/>
              </w:rPr>
            </w:pPr>
          </w:p>
          <w:p w14:paraId="47DC0D09" w14:textId="39A91D8E" w:rsidR="00694C78" w:rsidRPr="00E4304A" w:rsidRDefault="00694C78" w:rsidP="00694C78">
            <w:pPr>
              <w:pStyle w:val="ListParagraph"/>
              <w:outlineLvl w:val="4"/>
              <w:rPr>
                <w:rFonts w:ascii="Gill Sans MT" w:hAnsi="Gill Sans MT" w:cs="Gill Sans"/>
                <w:b/>
                <w:bCs/>
                <w:sz w:val="22"/>
                <w:szCs w:val="22"/>
              </w:rPr>
            </w:pPr>
          </w:p>
        </w:tc>
      </w:tr>
      <w:tr w:rsidR="00DD7F65" w:rsidRPr="00F7621C" w14:paraId="1F370B88" w14:textId="77777777" w:rsidTr="00A5148D">
        <w:trPr>
          <w:trHeight w:val="113"/>
        </w:trPr>
        <w:tc>
          <w:tcPr>
            <w:tcW w:w="10761" w:type="dxa"/>
          </w:tcPr>
          <w:p w14:paraId="1FF116EC" w14:textId="7002724B"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0AFD3271" w14:textId="77777777" w:rsidR="00DD7F65" w:rsidRPr="00694C78" w:rsidRDefault="00E4304A" w:rsidP="00E4304A">
            <w:pPr>
              <w:pStyle w:val="ListParagraph"/>
              <w:numPr>
                <w:ilvl w:val="0"/>
                <w:numId w:val="2"/>
              </w:numPr>
              <w:rPr>
                <w:rFonts w:ascii="Gill Sans MT" w:hAnsi="Gill Sans MT" w:cs="Gill Sans"/>
                <w:sz w:val="24"/>
                <w:szCs w:val="24"/>
              </w:rPr>
            </w:pPr>
            <w:r>
              <w:rPr>
                <w:rFonts w:ascii="Gill Sans MT" w:hAnsi="Gill Sans MT" w:cs="Gill Sans"/>
                <w:sz w:val="22"/>
                <w:szCs w:val="22"/>
              </w:rPr>
              <w:t xml:space="preserve">   </w:t>
            </w:r>
            <w:r w:rsidRPr="00694C78">
              <w:rPr>
                <w:rFonts w:ascii="Gill Sans MT" w:hAnsi="Gill Sans MT" w:cs="Gill Sans"/>
                <w:sz w:val="24"/>
                <w:szCs w:val="24"/>
              </w:rPr>
              <w:t xml:space="preserve">A more embedded reflection process needs to be developed by all those involved in collective worship so that it better engages parents and the wider community. </w:t>
            </w:r>
          </w:p>
          <w:p w14:paraId="2E84D4D8" w14:textId="77777777" w:rsidR="00694C78" w:rsidRDefault="00694C78" w:rsidP="00694C78">
            <w:pPr>
              <w:pStyle w:val="ListParagraph"/>
              <w:ind w:left="780"/>
              <w:rPr>
                <w:rFonts w:ascii="Gill Sans MT" w:hAnsi="Gill Sans MT" w:cs="Gill Sans"/>
                <w:sz w:val="22"/>
                <w:szCs w:val="22"/>
              </w:rPr>
            </w:pPr>
          </w:p>
          <w:p w14:paraId="38E63A5C" w14:textId="77777777" w:rsidR="00694C78" w:rsidRDefault="00694C78" w:rsidP="00694C78">
            <w:pPr>
              <w:pStyle w:val="ListParagraph"/>
              <w:ind w:left="780"/>
              <w:rPr>
                <w:rFonts w:ascii="Gill Sans MT" w:hAnsi="Gill Sans MT" w:cs="Gill Sans"/>
                <w:sz w:val="22"/>
                <w:szCs w:val="22"/>
              </w:rPr>
            </w:pPr>
          </w:p>
          <w:p w14:paraId="43B20357" w14:textId="67BDD19F" w:rsidR="00694C78" w:rsidRPr="00E4304A" w:rsidRDefault="00694C78" w:rsidP="00694C78">
            <w:pPr>
              <w:pStyle w:val="ListParagraph"/>
              <w:ind w:left="780"/>
              <w:rPr>
                <w:rFonts w:ascii="Gill Sans MT" w:hAnsi="Gill Sans MT" w:cs="Gill Sans"/>
                <w:sz w:val="22"/>
                <w:szCs w:val="22"/>
              </w:rPr>
            </w:pP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4F18D734"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school, through its distinctive Christian character, is </w:t>
            </w:r>
            <w:r w:rsidR="00694C78">
              <w:rPr>
                <w:rFonts w:ascii="Gill Sans MT" w:hAnsi="Gill Sans MT" w:cs="Gill Sans"/>
                <w:b/>
                <w:bCs/>
                <w:sz w:val="22"/>
                <w:szCs w:val="22"/>
              </w:rPr>
              <w:t>outstanding</w:t>
            </w:r>
            <w:r w:rsidRPr="00F7621C">
              <w:rPr>
                <w:rFonts w:ascii="Gill Sans MT" w:hAnsi="Gill Sans MT" w:cs="Gill Sans"/>
                <w:b/>
                <w:bCs/>
                <w:sz w:val="22"/>
                <w:szCs w:val="22"/>
              </w:rPr>
              <w:t xml:space="preserve"> </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4C4BABC0" w14:textId="5C403138" w:rsidR="00AB11A5" w:rsidRDefault="00694C78" w:rsidP="00A1672D">
            <w:pPr>
              <w:rPr>
                <w:rFonts w:ascii="Gill Sans MT" w:hAnsi="Gill Sans MT" w:cs="Times New Roman"/>
              </w:rPr>
            </w:pPr>
            <w:r w:rsidRPr="00D73351">
              <w:rPr>
                <w:rFonts w:ascii="Gill Sans MT" w:hAnsi="Gill Sans MT" w:cs="Times New Roman"/>
              </w:rPr>
              <w:t>The school’s aim to be a Christian school at the heart of the communit</w:t>
            </w:r>
            <w:r>
              <w:rPr>
                <w:rFonts w:ascii="Gill Sans MT" w:hAnsi="Gill Sans MT" w:cs="Times New Roman"/>
              </w:rPr>
              <w:t>y is evident through the Christian symbolism that permeates its buildings and the language and relationships that are demonstrated in the school community. The reality of the engraved glass window that greets every visitor, proclaiming ‘God hold’s us in His hands’, is seen in the way learners interact positively with each other and with staff and visitors. The programme of teaching the school’s explicit Christian values has significant impact on conduct and behaviour, with learners applying their learning out of school. One par</w:t>
            </w:r>
            <w:r w:rsidR="00A47E70">
              <w:rPr>
                <w:rFonts w:ascii="Gill Sans MT" w:hAnsi="Gill Sans MT" w:cs="Times New Roman"/>
              </w:rPr>
              <w:t>ent reports their child asking ‘do you know what compassion is?’</w:t>
            </w:r>
            <w:r>
              <w:rPr>
                <w:rFonts w:ascii="Gill Sans MT" w:hAnsi="Gill Sans MT" w:cs="Times New Roman"/>
              </w:rPr>
              <w:t xml:space="preserve"> and then explaining it to them. </w:t>
            </w:r>
          </w:p>
          <w:p w14:paraId="2A921022" w14:textId="0E08B959" w:rsidR="00AB11A5" w:rsidRDefault="00694C78" w:rsidP="00A1672D">
            <w:pPr>
              <w:rPr>
                <w:rFonts w:ascii="Gill Sans MT" w:hAnsi="Gill Sans MT" w:cs="Times New Roman"/>
              </w:rPr>
            </w:pPr>
            <w:r>
              <w:rPr>
                <w:rFonts w:ascii="Gill Sans MT" w:hAnsi="Gill Sans MT" w:cs="Times New Roman"/>
              </w:rPr>
              <w:t xml:space="preserve">There is a common understanding of the Christian faith as a multi-cultural world faith that is the result of a partnership with </w:t>
            </w:r>
            <w:proofErr w:type="spellStart"/>
            <w:r>
              <w:rPr>
                <w:rFonts w:ascii="Gill Sans MT" w:hAnsi="Gill Sans MT" w:cs="Times New Roman"/>
              </w:rPr>
              <w:t>Ngede</w:t>
            </w:r>
            <w:proofErr w:type="spellEnd"/>
            <w:r>
              <w:rPr>
                <w:rFonts w:ascii="Gill Sans MT" w:hAnsi="Gill Sans MT" w:cs="Times New Roman"/>
              </w:rPr>
              <w:t xml:space="preserve"> school in Kenya and the school’s teaching of French. The school includes in the study of French a visit to France for learners to experience all aspects of French culture including a French expression of Christianity. Visits by staff and governors, between the partner schools in the UK and Kenya, has a significant impact on the spiritual, moral, social and cultural development of all in the school community. </w:t>
            </w:r>
          </w:p>
          <w:p w14:paraId="30E99101" w14:textId="1EFA0D29" w:rsidR="00887DBD" w:rsidRDefault="00694C78" w:rsidP="00A1672D">
            <w:pPr>
              <w:rPr>
                <w:rFonts w:ascii="Gill Sans MT" w:hAnsi="Gill Sans MT" w:cs="Times New Roman"/>
              </w:rPr>
            </w:pPr>
            <w:r>
              <w:rPr>
                <w:rFonts w:ascii="Gill Sans MT" w:hAnsi="Gill Sans MT" w:cs="Times New Roman"/>
              </w:rPr>
              <w:t>The high priority given to the Christian character of the school ensures an impact that is highly valued by a</w:t>
            </w:r>
            <w:r w:rsidR="00A47E70">
              <w:rPr>
                <w:rFonts w:ascii="Gill Sans MT" w:hAnsi="Gill Sans MT" w:cs="Times New Roman"/>
              </w:rPr>
              <w:t>ll, with one parent commenting ‘</w:t>
            </w:r>
            <w:r w:rsidR="00780364">
              <w:rPr>
                <w:rFonts w:ascii="Gill Sans MT" w:hAnsi="Gill Sans MT" w:cs="Times New Roman"/>
              </w:rPr>
              <w:t>I</w:t>
            </w:r>
            <w:r>
              <w:rPr>
                <w:rFonts w:ascii="Gill Sans MT" w:hAnsi="Gill Sans MT" w:cs="Times New Roman"/>
              </w:rPr>
              <w:t>t is extraordinary how a</w:t>
            </w:r>
            <w:r w:rsidR="00A47E70">
              <w:rPr>
                <w:rFonts w:ascii="Gill Sans MT" w:hAnsi="Gill Sans MT" w:cs="Times New Roman"/>
              </w:rPr>
              <w:t>ccepting of disability they are</w:t>
            </w:r>
            <w:r w:rsidR="00780364">
              <w:rPr>
                <w:rFonts w:ascii="Gill Sans MT" w:hAnsi="Gill Sans MT" w:cs="Times New Roman"/>
              </w:rPr>
              <w:t>.</w:t>
            </w:r>
            <w:r w:rsidR="00A47E70">
              <w:rPr>
                <w:rFonts w:ascii="Gill Sans MT" w:hAnsi="Gill Sans MT" w:cs="Times New Roman"/>
              </w:rPr>
              <w:t>’</w:t>
            </w:r>
            <w:r>
              <w:rPr>
                <w:rFonts w:ascii="Gill Sans MT" w:hAnsi="Gill Sans MT" w:cs="Times New Roman"/>
              </w:rPr>
              <w:t xml:space="preserve"> These views are confirmed in both learner and parent surveys, which also acknowledge that religious education (RE) plays a major role in reinforcing the Christian character of the school. The vicar of Holy Trinity plays an important role in supporting this through the delivery of excellent ‘Godly play’ sessions with younger learners as part o</w:t>
            </w:r>
            <w:r w:rsidR="00A47E70">
              <w:rPr>
                <w:rFonts w:ascii="Gill Sans MT" w:hAnsi="Gill Sans MT" w:cs="Times New Roman"/>
              </w:rPr>
              <w:t>f the RE curriculum. The challenge</w:t>
            </w:r>
            <w:r>
              <w:rPr>
                <w:rFonts w:ascii="Gill Sans MT" w:hAnsi="Gill Sans MT" w:cs="Times New Roman"/>
              </w:rPr>
              <w:t xml:space="preserve"> of RE teaching is very high leading to</w:t>
            </w:r>
            <w:r w:rsidR="00A47E70">
              <w:rPr>
                <w:rFonts w:ascii="Gill Sans MT" w:hAnsi="Gill Sans MT" w:cs="Times New Roman"/>
              </w:rPr>
              <w:t xml:space="preserve"> evident enjoyment from learners and</w:t>
            </w:r>
            <w:r>
              <w:rPr>
                <w:rFonts w:ascii="Gill Sans MT" w:hAnsi="Gill Sans MT" w:cs="Times New Roman"/>
              </w:rPr>
              <w:t xml:space="preserve"> an excellent understanding of the Christian faith and its application to school life.</w:t>
            </w:r>
          </w:p>
          <w:p w14:paraId="0B6CAA22" w14:textId="77777777" w:rsidR="00AB11A5" w:rsidRDefault="00AB11A5" w:rsidP="00A1672D">
            <w:pPr>
              <w:rPr>
                <w:rFonts w:ascii="Gill Sans MT" w:hAnsi="Gill Sans MT" w:cs="Times New Roman"/>
              </w:rPr>
            </w:pPr>
          </w:p>
          <w:p w14:paraId="338117EC" w14:textId="4081BD65" w:rsidR="00AB11A5" w:rsidRPr="00F7621C" w:rsidRDefault="00AB11A5" w:rsidP="00A1672D">
            <w:pPr>
              <w:rPr>
                <w:rFonts w:ascii="Gill Sans MT" w:hAnsi="Gill Sans MT" w:cs="Gill Sans"/>
                <w:color w:val="9966CC"/>
                <w:sz w:val="22"/>
                <w:szCs w:val="22"/>
              </w:rPr>
            </w:pPr>
          </w:p>
        </w:tc>
      </w:tr>
      <w:tr w:rsidR="00887DBD" w:rsidRPr="00F7621C" w14:paraId="30DEFE44" w14:textId="77777777" w:rsidTr="00A5148D">
        <w:trPr>
          <w:trHeight w:val="113"/>
        </w:trPr>
        <w:tc>
          <w:tcPr>
            <w:tcW w:w="10761" w:type="dxa"/>
          </w:tcPr>
          <w:p w14:paraId="0A0D2FC0" w14:textId="5EBDE028"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 xml:space="preserve">collective worship on the school community is </w:t>
            </w:r>
            <w:r w:rsidR="00A47E70">
              <w:rPr>
                <w:rFonts w:ascii="Gill Sans MT" w:hAnsi="Gill Sans MT" w:cs="Gill Sans"/>
                <w:b/>
                <w:bCs/>
                <w:sz w:val="22"/>
                <w:szCs w:val="22"/>
              </w:rPr>
              <w:t>good</w:t>
            </w:r>
          </w:p>
          <w:p w14:paraId="7FBB4194" w14:textId="4C7A20EA" w:rsidR="00AB11A5" w:rsidRDefault="00694C78" w:rsidP="00A1672D">
            <w:pPr>
              <w:rPr>
                <w:rFonts w:ascii="Gill Sans MT" w:hAnsi="Gill Sans MT" w:cs="Times New Roman"/>
              </w:rPr>
            </w:pPr>
            <w:r>
              <w:rPr>
                <w:rFonts w:ascii="Gill Sans MT" w:hAnsi="Gill Sans MT" w:cs="Times New Roman"/>
              </w:rPr>
              <w:t>Collective worship is seen as an important part of the life of the school which leads to learners responding in the service of others. The learners are able to describe Bible stories and talk about the person and teaching of Jesus Christ demonstrating a good understanding of the place these have in collective worship. They explain the Christian understanding of the nature of God as Trinity, and enjoy contributing to collective worship as well as attending it. Learners are increasingly taking responsibility for the planning and delivery of collective worship with the learners</w:t>
            </w:r>
            <w:r w:rsidR="00A47E70">
              <w:rPr>
                <w:rFonts w:ascii="Gill Sans MT" w:hAnsi="Gill Sans MT" w:cs="Times New Roman"/>
              </w:rPr>
              <w:t>’</w:t>
            </w:r>
            <w:r>
              <w:rPr>
                <w:rFonts w:ascii="Gill Sans MT" w:hAnsi="Gill Sans MT" w:cs="Times New Roman"/>
              </w:rPr>
              <w:t xml:space="preserve"> worship group preparing a special act of collective worship each half term on the Christian value theme for the half term. </w:t>
            </w:r>
          </w:p>
          <w:p w14:paraId="5B6C5E3F" w14:textId="617D1251" w:rsidR="00AB11A5" w:rsidRDefault="00694C78" w:rsidP="00A1672D">
            <w:pPr>
              <w:rPr>
                <w:rFonts w:ascii="Gill Sans MT" w:hAnsi="Gill Sans MT" w:cs="Times New Roman"/>
              </w:rPr>
            </w:pPr>
            <w:r>
              <w:rPr>
                <w:rFonts w:ascii="Gill Sans MT" w:hAnsi="Gill Sans MT" w:cs="Times New Roman"/>
              </w:rPr>
              <w:t>Collective worship takes place in classes, in the school hall, in Holy Trinity church and in other community venues such as carol singing around the village green at Christmas</w:t>
            </w:r>
            <w:r w:rsidR="00A47E70">
              <w:rPr>
                <w:rFonts w:ascii="Gill Sans MT" w:hAnsi="Gill Sans MT" w:cs="Times New Roman"/>
              </w:rPr>
              <w:t>. This</w:t>
            </w:r>
            <w:r>
              <w:rPr>
                <w:rFonts w:ascii="Gill Sans MT" w:hAnsi="Gill Sans MT" w:cs="Times New Roman"/>
              </w:rPr>
              <w:t xml:space="preserve"> provid</w:t>
            </w:r>
            <w:r w:rsidR="00A47E70">
              <w:rPr>
                <w:rFonts w:ascii="Gill Sans MT" w:hAnsi="Gill Sans MT" w:cs="Times New Roman"/>
              </w:rPr>
              <w:t>es</w:t>
            </w:r>
            <w:r>
              <w:rPr>
                <w:rFonts w:ascii="Gill Sans MT" w:hAnsi="Gill Sans MT" w:cs="Times New Roman"/>
              </w:rPr>
              <w:t xml:space="preserve"> a range of settings which enable learners to recognise how worship is not limited to one particular context. The relationship with Holy Trinity church, and the churches in its group of parishes, provides insight into local Anglican practice and positive engagement with Christian fes</w:t>
            </w:r>
            <w:r w:rsidR="00AB11A5">
              <w:rPr>
                <w:rFonts w:ascii="Gill Sans MT" w:hAnsi="Gill Sans MT" w:cs="Times New Roman"/>
              </w:rPr>
              <w:t>tivals. As one parent comments ‘</w:t>
            </w:r>
            <w:r>
              <w:rPr>
                <w:rFonts w:ascii="Gill Sans MT" w:hAnsi="Gill Sans MT" w:cs="Times New Roman"/>
              </w:rPr>
              <w:t>I like the way that my son is l</w:t>
            </w:r>
            <w:r w:rsidR="00AB11A5">
              <w:rPr>
                <w:rFonts w:ascii="Gill Sans MT" w:hAnsi="Gill Sans MT" w:cs="Times New Roman"/>
              </w:rPr>
              <w:t>earning about the Christian way</w:t>
            </w:r>
            <w:r w:rsidR="00780364">
              <w:rPr>
                <w:rFonts w:ascii="Gill Sans MT" w:hAnsi="Gill Sans MT" w:cs="Times New Roman"/>
              </w:rPr>
              <w:t>.</w:t>
            </w:r>
            <w:r w:rsidR="00AB11A5">
              <w:rPr>
                <w:rFonts w:ascii="Gill Sans MT" w:hAnsi="Gill Sans MT" w:cs="Times New Roman"/>
              </w:rPr>
              <w:t>’</w:t>
            </w:r>
            <w:r>
              <w:rPr>
                <w:rFonts w:ascii="Gill Sans MT" w:hAnsi="Gill Sans MT" w:cs="Times New Roman"/>
              </w:rPr>
              <w:t xml:space="preserve"> Staff and clergy are regularly involved in the planning and delivery of a good quality collective worship programme</w:t>
            </w:r>
            <w:r w:rsidR="00F715EE">
              <w:rPr>
                <w:rFonts w:ascii="Gill Sans MT" w:hAnsi="Gill Sans MT" w:cs="Times New Roman"/>
              </w:rPr>
              <w:t>.</w:t>
            </w:r>
            <w:r>
              <w:rPr>
                <w:rFonts w:ascii="Gill Sans MT" w:hAnsi="Gill Sans MT" w:cs="Times New Roman"/>
              </w:rPr>
              <w:t xml:space="preserve"> </w:t>
            </w:r>
            <w:r w:rsidR="00F715EE">
              <w:rPr>
                <w:rFonts w:ascii="Gill Sans MT" w:hAnsi="Gill Sans MT" w:cs="Times New Roman"/>
              </w:rPr>
              <w:t>I</w:t>
            </w:r>
            <w:r>
              <w:rPr>
                <w:rFonts w:ascii="Gill Sans MT" w:hAnsi="Gill Sans MT" w:cs="Times New Roman"/>
              </w:rPr>
              <w:t xml:space="preserve">nput from the Baptist church through its youth worker </w:t>
            </w:r>
            <w:r w:rsidR="00F715EE">
              <w:rPr>
                <w:rFonts w:ascii="Gill Sans MT" w:hAnsi="Gill Sans MT" w:cs="Times New Roman"/>
              </w:rPr>
              <w:t>contributes to an</w:t>
            </w:r>
            <w:r>
              <w:rPr>
                <w:rFonts w:ascii="Gill Sans MT" w:hAnsi="Gill Sans MT" w:cs="Times New Roman"/>
              </w:rPr>
              <w:t xml:space="preserve"> understanding </w:t>
            </w:r>
            <w:r w:rsidR="00F715EE">
              <w:rPr>
                <w:rFonts w:ascii="Gill Sans MT" w:hAnsi="Gill Sans MT" w:cs="Times New Roman"/>
              </w:rPr>
              <w:t xml:space="preserve">of </w:t>
            </w:r>
            <w:r>
              <w:rPr>
                <w:rFonts w:ascii="Gill Sans MT" w:hAnsi="Gill Sans MT" w:cs="Times New Roman"/>
              </w:rPr>
              <w:t xml:space="preserve">a range of Christian traditions. </w:t>
            </w:r>
          </w:p>
          <w:p w14:paraId="62C79ADD" w14:textId="54C7F2E8" w:rsidR="00887DBD" w:rsidRDefault="00694C78" w:rsidP="00A1672D">
            <w:pPr>
              <w:rPr>
                <w:rFonts w:ascii="Gill Sans MT" w:hAnsi="Gill Sans MT" w:cs="Times New Roman"/>
              </w:rPr>
            </w:pPr>
            <w:r>
              <w:rPr>
                <w:rFonts w:ascii="Gill Sans MT" w:hAnsi="Gill Sans MT" w:cs="Times New Roman"/>
              </w:rPr>
              <w:t>The monitoring of collective worship is carried out qualitatively by the head and governors through their regular presence in a range of worship activities. Evaluation of collective worship flows from reflective practice by learners, staff and leaders.</w:t>
            </w:r>
            <w:r w:rsidR="00090518">
              <w:rPr>
                <w:rFonts w:ascii="Gill Sans MT" w:hAnsi="Gill Sans MT" w:cs="Times New Roman"/>
              </w:rPr>
              <w:t xml:space="preserve"> Although there is structured development planning that includes collective worship</w:t>
            </w:r>
            <w:r w:rsidR="006B6CDF">
              <w:rPr>
                <w:rFonts w:ascii="Gill Sans MT" w:hAnsi="Gill Sans MT" w:cs="Times New Roman"/>
              </w:rPr>
              <w:t xml:space="preserve">, the link between evaluation and that planning does not gather feedback from a range of stakeholders in a way that leads directly to significant improvement. </w:t>
            </w:r>
            <w:r w:rsidR="00F715EE">
              <w:rPr>
                <w:rFonts w:ascii="Gill Sans MT" w:hAnsi="Gill Sans MT" w:cs="Times New Roman"/>
              </w:rPr>
              <w:t xml:space="preserve">This shows that progress on the previous inspection issue has been limited. </w:t>
            </w:r>
            <w:r w:rsidR="006B6CDF">
              <w:rPr>
                <w:rFonts w:ascii="Gill Sans MT" w:hAnsi="Gill Sans MT" w:cs="Times New Roman"/>
              </w:rPr>
              <w:t>Learners are encouraged to contribute to collective worship through writing their own prayers and through worshipping in song. They respond to this enthusiastically. Worship is invitational, however the choice of songs for worship does not always explicitly support the school’s Christian ethos, dilut</w:t>
            </w:r>
            <w:r w:rsidR="00F715EE">
              <w:rPr>
                <w:rFonts w:ascii="Gill Sans MT" w:hAnsi="Gill Sans MT" w:cs="Times New Roman"/>
              </w:rPr>
              <w:t>ing the focus on Jesus Christ, h</w:t>
            </w:r>
            <w:r w:rsidR="006B6CDF">
              <w:rPr>
                <w:rFonts w:ascii="Gill Sans MT" w:hAnsi="Gill Sans MT" w:cs="Times New Roman"/>
              </w:rPr>
              <w:t>is life and teaching and reducing the opportunities for developing the learners understanding of the Trinity. The collective worship programme is a vehicle for the delivery of the school’s Christian values and this is done with notable impact.</w:t>
            </w:r>
          </w:p>
          <w:p w14:paraId="50C1AB8C" w14:textId="67688CAC" w:rsidR="00AB11A5" w:rsidRPr="00694C78" w:rsidRDefault="00AB11A5" w:rsidP="00A1672D">
            <w:pPr>
              <w:rPr>
                <w:rFonts w:ascii="Gill Sans MT" w:hAnsi="Gill Sans MT" w:cs="Gill Sans"/>
                <w:bCs/>
                <w:sz w:val="22"/>
                <w:szCs w:val="22"/>
              </w:rPr>
            </w:pPr>
          </w:p>
        </w:tc>
      </w:tr>
      <w:tr w:rsidR="00887DBD" w:rsidRPr="00F7621C" w14:paraId="3F240AA0" w14:textId="77777777" w:rsidTr="00A5148D">
        <w:trPr>
          <w:trHeight w:val="113"/>
        </w:trPr>
        <w:tc>
          <w:tcPr>
            <w:tcW w:w="10761" w:type="dxa"/>
          </w:tcPr>
          <w:p w14:paraId="289FBAFD" w14:textId="25B8CC41"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 xml:space="preserve">The effectiveness of the leadership and management of the school as a church school is </w:t>
            </w:r>
            <w:r w:rsidR="006B6CDF">
              <w:rPr>
                <w:rFonts w:ascii="Gill Sans MT" w:hAnsi="Gill Sans MT" w:cs="Gill Sans"/>
                <w:b/>
                <w:sz w:val="22"/>
                <w:szCs w:val="22"/>
              </w:rPr>
              <w:t>outstanding</w:t>
            </w:r>
          </w:p>
          <w:p w14:paraId="1E8CF930" w14:textId="77777777" w:rsidR="00AB11A5" w:rsidRDefault="006B6CDF" w:rsidP="000B5BB0">
            <w:pPr>
              <w:rPr>
                <w:rFonts w:ascii="Gill Sans MT" w:hAnsi="Gill Sans MT" w:cs="Arial"/>
                <w:bCs/>
              </w:rPr>
            </w:pPr>
            <w:r>
              <w:rPr>
                <w:rFonts w:ascii="Gill Sans MT" w:hAnsi="Gill Sans MT" w:cs="Arial"/>
                <w:bCs/>
              </w:rPr>
              <w:t xml:space="preserve">At all levels, there is a clear understanding of the school’s Christian vision which leads to a common approach to developing the school as a church school. Governors, the head and senior staff consistently and confidently describe the school’s purpose of ‘through faith, changing lives for the better, forever’ drawing on the Christian faith. This is expressed in an inclusive way which inspires confidence in learners, parents and the wider community. </w:t>
            </w:r>
          </w:p>
          <w:p w14:paraId="3E7B2406" w14:textId="0D756955" w:rsidR="00AB11A5" w:rsidRDefault="006B6CDF" w:rsidP="000B5BB0">
            <w:pPr>
              <w:rPr>
                <w:rFonts w:ascii="Gill Sans MT" w:hAnsi="Gill Sans MT" w:cs="Arial"/>
                <w:bCs/>
              </w:rPr>
            </w:pPr>
            <w:r>
              <w:rPr>
                <w:rFonts w:ascii="Gill Sans MT" w:hAnsi="Gill Sans MT" w:cs="Arial"/>
                <w:bCs/>
              </w:rPr>
              <w:t xml:space="preserve">The head and her senior staff have a thorough understanding of the school’s </w:t>
            </w:r>
            <w:r w:rsidR="006817C9">
              <w:rPr>
                <w:rFonts w:ascii="Gill Sans MT" w:hAnsi="Gill Sans MT" w:cs="Arial"/>
                <w:bCs/>
              </w:rPr>
              <w:t xml:space="preserve">performance through self-evaluation. </w:t>
            </w:r>
            <w:r w:rsidR="00D24659">
              <w:rPr>
                <w:rFonts w:ascii="Gill Sans MT" w:hAnsi="Gill Sans MT" w:cs="Arial"/>
                <w:bCs/>
              </w:rPr>
              <w:t>They recognise that the school’s progress and attainment</w:t>
            </w:r>
            <w:r w:rsidR="00F715EE">
              <w:rPr>
                <w:rFonts w:ascii="Gill Sans MT" w:hAnsi="Gill Sans MT" w:cs="Arial"/>
                <w:bCs/>
              </w:rPr>
              <w:t xml:space="preserve"> needs furt</w:t>
            </w:r>
            <w:r w:rsidR="00F95634">
              <w:rPr>
                <w:rFonts w:ascii="Gill Sans MT" w:hAnsi="Gill Sans MT" w:cs="Arial"/>
                <w:bCs/>
              </w:rPr>
              <w:t>her development, particularly with</w:t>
            </w:r>
            <w:r w:rsidR="00F715EE">
              <w:rPr>
                <w:rFonts w:ascii="Gill Sans MT" w:hAnsi="Gill Sans MT" w:cs="Arial"/>
                <w:bCs/>
              </w:rPr>
              <w:t xml:space="preserve"> writing, however progress in reading is good. T</w:t>
            </w:r>
            <w:r w:rsidR="00D24659">
              <w:rPr>
                <w:rFonts w:ascii="Gill Sans MT" w:hAnsi="Gill Sans MT" w:cs="Arial"/>
                <w:bCs/>
              </w:rPr>
              <w:t>hrough excellent self-evaluation,</w:t>
            </w:r>
            <w:r w:rsidR="00F715EE">
              <w:rPr>
                <w:rFonts w:ascii="Gill Sans MT" w:hAnsi="Gill Sans MT" w:cs="Arial"/>
                <w:bCs/>
              </w:rPr>
              <w:t xml:space="preserve"> the leadership</w:t>
            </w:r>
            <w:r w:rsidR="00D24659">
              <w:rPr>
                <w:rFonts w:ascii="Gill Sans MT" w:hAnsi="Gill Sans MT" w:cs="Arial"/>
                <w:bCs/>
              </w:rPr>
              <w:t xml:space="preserve"> are setting high expectations including seeking to ensure that RE is a high priority, on a par with other core subjects. The Christian vision informs the whole curriculum with teaching staff delivering RE, ensuring expectations in all subjects are consistent, and leading to excellent pupil attitudes and behaviour</w:t>
            </w:r>
            <w:r w:rsidR="00F715EE">
              <w:rPr>
                <w:rFonts w:ascii="Gill Sans MT" w:hAnsi="Gill Sans MT" w:cs="Arial"/>
                <w:bCs/>
              </w:rPr>
              <w:t xml:space="preserve"> for learning</w:t>
            </w:r>
            <w:r w:rsidR="00D24659">
              <w:rPr>
                <w:rFonts w:ascii="Gill Sans MT" w:hAnsi="Gill Sans MT" w:cs="Arial"/>
                <w:bCs/>
              </w:rPr>
              <w:t xml:space="preserve">. </w:t>
            </w:r>
          </w:p>
          <w:p w14:paraId="4BDB6BFE" w14:textId="1CA1ACE0" w:rsidR="00AB11A5" w:rsidRDefault="00D24659" w:rsidP="000B5BB0">
            <w:pPr>
              <w:rPr>
                <w:rFonts w:ascii="Gill Sans MT" w:hAnsi="Gill Sans MT" w:cs="Arial"/>
                <w:bCs/>
              </w:rPr>
            </w:pPr>
            <w:r>
              <w:rPr>
                <w:rFonts w:ascii="Gill Sans MT" w:hAnsi="Gill Sans MT" w:cs="Arial"/>
                <w:bCs/>
              </w:rPr>
              <w:t xml:space="preserve">The school is at the heart of its community. It involves the local church, the Women’s Institute, </w:t>
            </w:r>
            <w:r w:rsidR="002603DB">
              <w:rPr>
                <w:rFonts w:ascii="Gill Sans MT" w:hAnsi="Gill Sans MT" w:cs="Arial"/>
                <w:bCs/>
              </w:rPr>
              <w:t>the Diocese of Chester, alongside parents and carers in providing a safe, inclusive learning environment.</w:t>
            </w:r>
            <w:r w:rsidR="00F95634">
              <w:rPr>
                <w:rFonts w:ascii="Gill Sans MT" w:hAnsi="Gill Sans MT" w:cs="Arial"/>
                <w:bCs/>
              </w:rPr>
              <w:t xml:space="preserve"> This provides the space for</w:t>
            </w:r>
            <w:r w:rsidR="002603DB">
              <w:rPr>
                <w:rFonts w:ascii="Gill Sans MT" w:hAnsi="Gill Sans MT" w:cs="Arial"/>
                <w:bCs/>
              </w:rPr>
              <w:t xml:space="preserve"> </w:t>
            </w:r>
            <w:r w:rsidR="00F95634">
              <w:rPr>
                <w:rFonts w:ascii="Gill Sans MT" w:hAnsi="Gill Sans MT" w:cs="Arial"/>
                <w:bCs/>
              </w:rPr>
              <w:t>those</w:t>
            </w:r>
            <w:r w:rsidR="002603DB">
              <w:rPr>
                <w:rFonts w:ascii="Gill Sans MT" w:hAnsi="Gill Sans MT" w:cs="Arial"/>
                <w:bCs/>
              </w:rPr>
              <w:t xml:space="preserve"> learners with learning difficulties to find their place and thrive. A parent </w:t>
            </w:r>
            <w:r w:rsidR="00F715EE">
              <w:rPr>
                <w:rFonts w:ascii="Gill Sans MT" w:hAnsi="Gill Sans MT" w:cs="Arial"/>
                <w:bCs/>
              </w:rPr>
              <w:t>of one such child feels ‘T</w:t>
            </w:r>
            <w:r w:rsidR="002603DB">
              <w:rPr>
                <w:rFonts w:ascii="Gill Sans MT" w:hAnsi="Gill Sans MT" w:cs="Arial"/>
                <w:bCs/>
              </w:rPr>
              <w:t>hey seem to genuinely care about the children</w:t>
            </w:r>
            <w:r w:rsidR="00F715EE">
              <w:rPr>
                <w:rFonts w:ascii="Gill Sans MT" w:hAnsi="Gill Sans MT" w:cs="Arial"/>
                <w:bCs/>
              </w:rPr>
              <w:t>.’</w:t>
            </w:r>
            <w:r w:rsidR="002603DB">
              <w:rPr>
                <w:rFonts w:ascii="Gill Sans MT" w:hAnsi="Gill Sans MT" w:cs="Arial"/>
                <w:bCs/>
              </w:rPr>
              <w:t xml:space="preserve">  </w:t>
            </w:r>
          </w:p>
          <w:p w14:paraId="251F176E" w14:textId="77777777" w:rsidR="00AB11A5" w:rsidRDefault="002603DB" w:rsidP="00AB11A5">
            <w:pPr>
              <w:rPr>
                <w:rFonts w:ascii="Gill Sans MT" w:hAnsi="Gill Sans MT" w:cs="Arial"/>
                <w:bCs/>
              </w:rPr>
            </w:pPr>
            <w:r>
              <w:rPr>
                <w:rFonts w:ascii="Gill Sans MT" w:hAnsi="Gill Sans MT" w:cs="Arial"/>
                <w:bCs/>
              </w:rPr>
              <w:t>Training is provided for governors and staff to enable them to develop their skills as leaders in a church school. This has delivered substantial benefits for the leadership of the school as a church school. The head’s regular attendance at diocesan training a</w:t>
            </w:r>
            <w:r w:rsidR="00AB11A5">
              <w:rPr>
                <w:rFonts w:ascii="Gill Sans MT" w:hAnsi="Gill Sans MT" w:cs="Arial"/>
                <w:bCs/>
              </w:rPr>
              <w:t>longside governors engaging in l</w:t>
            </w:r>
            <w:r>
              <w:rPr>
                <w:rFonts w:ascii="Gill Sans MT" w:hAnsi="Gill Sans MT" w:cs="Arial"/>
                <w:bCs/>
              </w:rPr>
              <w:t xml:space="preserve">ocal </w:t>
            </w:r>
            <w:r w:rsidR="00AB11A5">
              <w:rPr>
                <w:rFonts w:ascii="Gill Sans MT" w:hAnsi="Gill Sans MT" w:cs="Arial"/>
                <w:bCs/>
              </w:rPr>
              <w:t>a</w:t>
            </w:r>
            <w:r>
              <w:rPr>
                <w:rFonts w:ascii="Gill Sans MT" w:hAnsi="Gill Sans MT" w:cs="Arial"/>
                <w:bCs/>
              </w:rPr>
              <w:t>u</w:t>
            </w:r>
            <w:r w:rsidR="00AB11A5">
              <w:rPr>
                <w:rFonts w:ascii="Gill Sans MT" w:hAnsi="Gill Sans MT" w:cs="Arial"/>
                <w:bCs/>
              </w:rPr>
              <w:t>thority and d</w:t>
            </w:r>
            <w:r>
              <w:rPr>
                <w:rFonts w:ascii="Gill Sans MT" w:hAnsi="Gill Sans MT" w:cs="Arial"/>
                <w:bCs/>
              </w:rPr>
              <w:t xml:space="preserve">iocesan training has enabled leaders to carry out </w:t>
            </w:r>
            <w:r w:rsidRPr="00B91C3C">
              <w:rPr>
                <w:rFonts w:ascii="Gill Sans MT" w:hAnsi="Gill Sans MT" w:cs="Arial"/>
                <w:bCs/>
              </w:rPr>
              <w:t>insightful and effective self-evaluation, and use it to develop the school as a church school</w:t>
            </w:r>
            <w:r>
              <w:rPr>
                <w:rFonts w:ascii="Gill Sans MT" w:hAnsi="Gill Sans MT" w:cs="Arial"/>
                <w:bCs/>
              </w:rPr>
              <w:t xml:space="preserve">, although some development is needed to better link this to planning in regard to collective worship. </w:t>
            </w:r>
          </w:p>
          <w:p w14:paraId="7A0B3D8D" w14:textId="77777777" w:rsidR="00AC1923" w:rsidRDefault="002603DB" w:rsidP="00AB11A5">
            <w:pPr>
              <w:rPr>
                <w:rFonts w:ascii="Gill Sans MT" w:hAnsi="Gill Sans MT" w:cs="Arial"/>
                <w:bCs/>
              </w:rPr>
            </w:pPr>
            <w:r>
              <w:rPr>
                <w:rFonts w:ascii="Gill Sans MT" w:hAnsi="Gill Sans MT" w:cs="Arial"/>
                <w:bCs/>
              </w:rPr>
              <w:t>The caring family feel of the school is clearly related to the excellent Christian leadership that is in place, with</w:t>
            </w:r>
            <w:r w:rsidR="003E0002">
              <w:rPr>
                <w:rFonts w:ascii="Gill Sans MT" w:hAnsi="Gill Sans MT" w:cs="Arial"/>
                <w:bCs/>
              </w:rPr>
              <w:t xml:space="preserve"> learners explaining how they should conduct themselves, how to make good and bad choices, and what to do if they get things wrong.</w:t>
            </w:r>
            <w:r w:rsidR="000B5BB0">
              <w:rPr>
                <w:rFonts w:ascii="Gill Sans MT" w:hAnsi="Gill Sans MT" w:cs="Arial"/>
                <w:bCs/>
              </w:rPr>
              <w:t xml:space="preserve"> The impact of this is evident in the reduction of persistent absence to notably below national average and no fixed term or permanent exclusions. Learners who are supported by educational, health and care plans report that they are treated as equals in the school community and are unreservedly positive about their school. </w:t>
            </w:r>
          </w:p>
          <w:p w14:paraId="18599133" w14:textId="0028367D" w:rsidR="00887DBD" w:rsidRPr="00F7621C" w:rsidRDefault="00F95634" w:rsidP="00AC1923">
            <w:pPr>
              <w:rPr>
                <w:rFonts w:ascii="Gill Sans MT" w:hAnsi="Gill Sans MT" w:cs="Gill Sans"/>
                <w:bCs/>
                <w:color w:val="D3212A"/>
                <w:sz w:val="22"/>
                <w:szCs w:val="22"/>
              </w:rPr>
            </w:pPr>
            <w:r>
              <w:rPr>
                <w:rFonts w:ascii="Gill Sans MT" w:hAnsi="Gill Sans MT" w:cs="Arial"/>
                <w:bCs/>
              </w:rPr>
              <w:t>There is some</w:t>
            </w:r>
            <w:r w:rsidR="000B5BB0">
              <w:rPr>
                <w:rFonts w:ascii="Gill Sans MT" w:hAnsi="Gill Sans MT" w:cs="Arial"/>
                <w:bCs/>
              </w:rPr>
              <w:t xml:space="preserve"> evidence of governing body meetings</w:t>
            </w:r>
            <w:r>
              <w:rPr>
                <w:rFonts w:ascii="Gill Sans MT" w:hAnsi="Gill Sans MT" w:cs="Arial"/>
                <w:bCs/>
              </w:rPr>
              <w:t xml:space="preserve"> including prayer times, and</w:t>
            </w:r>
            <w:r w:rsidR="000B5BB0">
              <w:rPr>
                <w:rFonts w:ascii="Gill Sans MT" w:hAnsi="Gill Sans MT" w:cs="Arial"/>
                <w:bCs/>
              </w:rPr>
              <w:t xml:space="preserve"> governors regularly attend collective worship in school and visit the school often. The school</w:t>
            </w:r>
            <w:r w:rsidR="00AC1923">
              <w:rPr>
                <w:rFonts w:ascii="Gill Sans MT" w:hAnsi="Gill Sans MT" w:cs="Arial"/>
                <w:bCs/>
              </w:rPr>
              <w:t>’s leaders</w:t>
            </w:r>
            <w:r w:rsidR="000B5BB0">
              <w:rPr>
                <w:rFonts w:ascii="Gill Sans MT" w:hAnsi="Gill Sans MT" w:cs="Arial"/>
                <w:bCs/>
              </w:rPr>
              <w:t xml:space="preserve"> </w:t>
            </w:r>
            <w:r w:rsidR="00AC1923">
              <w:rPr>
                <w:rFonts w:ascii="Gill Sans MT" w:hAnsi="Gill Sans MT" w:cs="Arial"/>
                <w:bCs/>
              </w:rPr>
              <w:t>are</w:t>
            </w:r>
            <w:r w:rsidR="000B5BB0">
              <w:rPr>
                <w:rFonts w:ascii="Gill Sans MT" w:hAnsi="Gill Sans MT" w:cs="Arial"/>
                <w:bCs/>
              </w:rPr>
              <w:t xml:space="preserve"> </w:t>
            </w:r>
            <w:r w:rsidR="00AC1923">
              <w:rPr>
                <w:rFonts w:ascii="Gill Sans MT" w:hAnsi="Gill Sans MT" w:cs="Arial"/>
                <w:bCs/>
              </w:rPr>
              <w:t>continually keeping their</w:t>
            </w:r>
            <w:r w:rsidR="007927D1">
              <w:rPr>
                <w:rFonts w:ascii="Gill Sans MT" w:hAnsi="Gill Sans MT" w:cs="Arial"/>
                <w:bCs/>
              </w:rPr>
              <w:t xml:space="preserve"> strategic options under revie</w:t>
            </w:r>
            <w:r w:rsidR="00AC1923">
              <w:rPr>
                <w:rFonts w:ascii="Gill Sans MT" w:hAnsi="Gill Sans MT" w:cs="Arial"/>
                <w:bCs/>
              </w:rPr>
              <w:t>w. They are</w:t>
            </w:r>
            <w:r w:rsidR="007927D1">
              <w:rPr>
                <w:rFonts w:ascii="Gill Sans MT" w:hAnsi="Gill Sans MT" w:cs="Arial"/>
                <w:bCs/>
              </w:rPr>
              <w:t xml:space="preserve"> currently investigating the Chester Diocesan Academy Trust as a way of se</w:t>
            </w:r>
            <w:r w:rsidR="00AC1923">
              <w:rPr>
                <w:rFonts w:ascii="Gill Sans MT" w:hAnsi="Gill Sans MT" w:cs="Arial"/>
                <w:bCs/>
              </w:rPr>
              <w:t>curing the school’s</w:t>
            </w:r>
            <w:r w:rsidR="007927D1">
              <w:rPr>
                <w:rFonts w:ascii="Gill Sans MT" w:hAnsi="Gill Sans MT" w:cs="Arial"/>
                <w:bCs/>
              </w:rPr>
              <w:t xml:space="preserve"> Christian distinctiveness into the future.</w:t>
            </w:r>
            <w:r w:rsidR="000B5BB0">
              <w:rPr>
                <w:rFonts w:ascii="Gill Sans MT" w:hAnsi="Gill Sans MT" w:cs="Arial"/>
                <w:bCs/>
              </w:rPr>
              <w:t xml:space="preserve"> </w:t>
            </w:r>
            <w:r w:rsidR="007927D1">
              <w:rPr>
                <w:rFonts w:ascii="Gill Sans MT" w:hAnsi="Gill Sans MT" w:cs="Arial"/>
                <w:bCs/>
              </w:rPr>
              <w:t xml:space="preserve">This demonstrates the importance the leadership places on Little </w:t>
            </w:r>
            <w:proofErr w:type="spellStart"/>
            <w:r w:rsidR="007927D1">
              <w:rPr>
                <w:rFonts w:ascii="Gill Sans MT" w:hAnsi="Gill Sans MT" w:cs="Arial"/>
                <w:bCs/>
              </w:rPr>
              <w:t>Bollington</w:t>
            </w:r>
            <w:proofErr w:type="spellEnd"/>
            <w:r w:rsidR="007927D1">
              <w:rPr>
                <w:rFonts w:ascii="Gill Sans MT" w:hAnsi="Gill Sans MT" w:cs="Arial"/>
                <w:bCs/>
              </w:rPr>
              <w:t xml:space="preserve"> CE Primary School living out its Christian vision.</w:t>
            </w:r>
          </w:p>
        </w:tc>
      </w:tr>
    </w:tbl>
    <w:p w14:paraId="2519BC8D" w14:textId="04C0CB78" w:rsidR="007927D1" w:rsidRPr="00406A4E" w:rsidRDefault="00A1672D" w:rsidP="00F715EE">
      <w:pPr>
        <w:spacing w:before="240"/>
        <w:rPr>
          <w:rFonts w:ascii="Gill Sans MT" w:hAnsi="Gill Sans MT" w:cs="Arial"/>
        </w:rPr>
      </w:pPr>
      <w:r>
        <w:rPr>
          <w:rFonts w:ascii="Gill Sans MT" w:hAnsi="Gill Sans MT" w:cs="Gill Sans"/>
          <w:sz w:val="22"/>
          <w:szCs w:val="22"/>
        </w:rPr>
        <w:t>SIAMS r</w:t>
      </w:r>
      <w:r w:rsidR="003D3308" w:rsidRPr="003D3308">
        <w:rPr>
          <w:rFonts w:ascii="Gill Sans MT" w:hAnsi="Gill Sans MT" w:cs="Gill Sans"/>
          <w:sz w:val="22"/>
          <w:szCs w:val="22"/>
        </w:rPr>
        <w:t xml:space="preserve">eport </w:t>
      </w:r>
      <w:r w:rsidR="007927D1">
        <w:rPr>
          <w:rFonts w:ascii="Gill Sans MT" w:hAnsi="Gill Sans MT" w:cs="Gill Sans"/>
          <w:sz w:val="22"/>
          <w:szCs w:val="22"/>
        </w:rPr>
        <w:t>22 March 2018</w:t>
      </w:r>
      <w:r w:rsidR="003D3308">
        <w:rPr>
          <w:rFonts w:ascii="Gill Sans MT" w:hAnsi="Gill Sans MT" w:cs="Gill Sans"/>
          <w:sz w:val="22"/>
          <w:szCs w:val="22"/>
        </w:rPr>
        <w:t xml:space="preserve"> </w:t>
      </w:r>
      <w:r w:rsidR="007927D1">
        <w:rPr>
          <w:rFonts w:ascii="Gill Sans MT" w:hAnsi="Gill Sans MT" w:cs="Gill Sans"/>
          <w:sz w:val="22"/>
          <w:szCs w:val="22"/>
        </w:rPr>
        <w:t xml:space="preserve">Little </w:t>
      </w:r>
      <w:proofErr w:type="spellStart"/>
      <w:r w:rsidR="007927D1">
        <w:rPr>
          <w:rFonts w:ascii="Gill Sans MT" w:hAnsi="Gill Sans MT" w:cs="Gill Sans"/>
          <w:sz w:val="22"/>
          <w:szCs w:val="22"/>
        </w:rPr>
        <w:t>Bollington</w:t>
      </w:r>
      <w:proofErr w:type="spellEnd"/>
      <w:r w:rsidR="007927D1">
        <w:rPr>
          <w:rFonts w:ascii="Gill Sans MT" w:hAnsi="Gill Sans MT" w:cs="Gill Sans"/>
          <w:sz w:val="22"/>
          <w:szCs w:val="22"/>
        </w:rPr>
        <w:t xml:space="preserve"> CE Primary School</w:t>
      </w:r>
      <w:r w:rsidR="003D3308">
        <w:rPr>
          <w:rFonts w:ascii="Gill Sans MT" w:hAnsi="Gill Sans MT" w:cs="Gill Sans"/>
          <w:sz w:val="22"/>
          <w:szCs w:val="22"/>
        </w:rPr>
        <w:t xml:space="preserve"> </w:t>
      </w:r>
      <w:r w:rsidR="007927D1">
        <w:rPr>
          <w:rFonts w:ascii="Gill Sans MT" w:hAnsi="Gill Sans MT" w:cs="Arial"/>
        </w:rPr>
        <w:t>Altringham, WA14 4SZ</w:t>
      </w:r>
    </w:p>
    <w:p w14:paraId="34AD6286" w14:textId="2514AC11" w:rsidR="003D3308" w:rsidRPr="003D3308" w:rsidRDefault="003D3308">
      <w:pPr>
        <w:rPr>
          <w:rFonts w:ascii="Gill Sans MT" w:hAnsi="Gill Sans MT" w:cs="Gill Sans"/>
          <w:sz w:val="22"/>
          <w:szCs w:val="22"/>
        </w:rPr>
      </w:pP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5A88" w14:textId="77777777" w:rsidR="00DF0A1A" w:rsidRDefault="00DF0A1A" w:rsidP="005354C5">
      <w:r>
        <w:separator/>
      </w:r>
    </w:p>
  </w:endnote>
  <w:endnote w:type="continuationSeparator" w:id="0">
    <w:p w14:paraId="035867EC" w14:textId="77777777" w:rsidR="00DF0A1A" w:rsidRDefault="00DF0A1A"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2A2B7" w14:textId="77777777" w:rsidR="00DF0A1A" w:rsidRDefault="00DF0A1A" w:rsidP="005354C5">
      <w:r>
        <w:separator/>
      </w:r>
    </w:p>
  </w:footnote>
  <w:footnote w:type="continuationSeparator" w:id="0">
    <w:p w14:paraId="259E3194" w14:textId="77777777" w:rsidR="00DF0A1A" w:rsidRDefault="00DF0A1A" w:rsidP="0053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7EFE" w14:textId="77777777" w:rsidR="00816B0D" w:rsidRDefault="00DF0A1A">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91216"/>
    <w:multiLevelType w:val="hybridMultilevel"/>
    <w:tmpl w:val="00EEEB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703D351C"/>
    <w:multiLevelType w:val="hybridMultilevel"/>
    <w:tmpl w:val="9430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47E73"/>
    <w:rsid w:val="00082B2F"/>
    <w:rsid w:val="00090518"/>
    <w:rsid w:val="000B5BB0"/>
    <w:rsid w:val="001C5CA5"/>
    <w:rsid w:val="002603DB"/>
    <w:rsid w:val="003749BB"/>
    <w:rsid w:val="00376F34"/>
    <w:rsid w:val="00396B66"/>
    <w:rsid w:val="003B0AF7"/>
    <w:rsid w:val="003C54C1"/>
    <w:rsid w:val="003C7D52"/>
    <w:rsid w:val="003D3308"/>
    <w:rsid w:val="003E0002"/>
    <w:rsid w:val="00413291"/>
    <w:rsid w:val="00441766"/>
    <w:rsid w:val="004B6E23"/>
    <w:rsid w:val="004C55C9"/>
    <w:rsid w:val="005354C5"/>
    <w:rsid w:val="0059154C"/>
    <w:rsid w:val="005D549E"/>
    <w:rsid w:val="006207C1"/>
    <w:rsid w:val="006646A4"/>
    <w:rsid w:val="006817C9"/>
    <w:rsid w:val="00694C78"/>
    <w:rsid w:val="006B6CDF"/>
    <w:rsid w:val="007303D9"/>
    <w:rsid w:val="007327CB"/>
    <w:rsid w:val="00780364"/>
    <w:rsid w:val="007927D1"/>
    <w:rsid w:val="00816B0D"/>
    <w:rsid w:val="00831CB9"/>
    <w:rsid w:val="0084266F"/>
    <w:rsid w:val="008834AB"/>
    <w:rsid w:val="00887DBD"/>
    <w:rsid w:val="008A2603"/>
    <w:rsid w:val="008A3962"/>
    <w:rsid w:val="008E43E2"/>
    <w:rsid w:val="009514B0"/>
    <w:rsid w:val="009648A0"/>
    <w:rsid w:val="00996A7E"/>
    <w:rsid w:val="00A152E6"/>
    <w:rsid w:val="00A1672D"/>
    <w:rsid w:val="00A26C79"/>
    <w:rsid w:val="00A47E70"/>
    <w:rsid w:val="00A5148D"/>
    <w:rsid w:val="00AB11A5"/>
    <w:rsid w:val="00AC1923"/>
    <w:rsid w:val="00B676B0"/>
    <w:rsid w:val="00B67E47"/>
    <w:rsid w:val="00BA552F"/>
    <w:rsid w:val="00BD4F40"/>
    <w:rsid w:val="00C2629A"/>
    <w:rsid w:val="00C3522E"/>
    <w:rsid w:val="00CA7502"/>
    <w:rsid w:val="00CC0C2D"/>
    <w:rsid w:val="00CC27C8"/>
    <w:rsid w:val="00CD2136"/>
    <w:rsid w:val="00D24659"/>
    <w:rsid w:val="00DD2F5F"/>
    <w:rsid w:val="00DD7F65"/>
    <w:rsid w:val="00DF0A1A"/>
    <w:rsid w:val="00DF0E77"/>
    <w:rsid w:val="00E20A4A"/>
    <w:rsid w:val="00E4304A"/>
    <w:rsid w:val="00EB4FAE"/>
    <w:rsid w:val="00F40D61"/>
    <w:rsid w:val="00F525B1"/>
    <w:rsid w:val="00F5480E"/>
    <w:rsid w:val="00F715EE"/>
    <w:rsid w:val="00F7621C"/>
    <w:rsid w:val="00F956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435679BD-437C-43D7-825A-4021AF44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E4304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rFonts w:ascii="Times New Roman" w:eastAsia="Times New Roman" w:hAnsi="Times New Roman" w:cs="Angsana New"/>
      <w:snapToGrid w:val="0"/>
      <w:szCs w:val="30"/>
      <w:lang w:bidi="th-TH"/>
    </w:rPr>
  </w:style>
  <w:style w:type="character" w:styleId="CommentReference">
    <w:name w:val="annotation reference"/>
    <w:basedOn w:val="DefaultParagraphFont"/>
    <w:rsid w:val="00E4304A"/>
    <w:rPr>
      <w:sz w:val="18"/>
      <w:szCs w:val="18"/>
    </w:rPr>
  </w:style>
  <w:style w:type="paragraph" w:styleId="CommentText">
    <w:name w:val="annotation text"/>
    <w:basedOn w:val="Normal"/>
    <w:link w:val="CommentTextChar"/>
    <w:rsid w:val="00E4304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ahoma"/>
      <w:snapToGrid w:val="0"/>
      <w:lang w:bidi="th-TH"/>
    </w:rPr>
  </w:style>
  <w:style w:type="character" w:customStyle="1" w:styleId="CommentTextChar">
    <w:name w:val="Comment Text Char"/>
    <w:basedOn w:val="DefaultParagraphFont"/>
    <w:link w:val="CommentText"/>
    <w:rsid w:val="00E4304A"/>
    <w:rPr>
      <w:rFonts w:ascii="Times New Roman" w:eastAsia="Times New Roman" w:hAnsi="Times New Roman" w:cs="Tahoma"/>
      <w:snapToGrid w:val="0"/>
      <w:lang w:bidi="th-TH"/>
    </w:rPr>
  </w:style>
  <w:style w:type="paragraph" w:styleId="BalloonText">
    <w:name w:val="Balloon Text"/>
    <w:basedOn w:val="Normal"/>
    <w:link w:val="BalloonTextChar"/>
    <w:uiPriority w:val="99"/>
    <w:semiHidden/>
    <w:unhideWhenUsed/>
    <w:rsid w:val="00E4304A"/>
    <w:rPr>
      <w:rFonts w:ascii="Tahoma" w:hAnsi="Tahoma" w:cs="Tahoma"/>
      <w:sz w:val="16"/>
      <w:szCs w:val="16"/>
    </w:rPr>
  </w:style>
  <w:style w:type="character" w:customStyle="1" w:styleId="BalloonTextChar">
    <w:name w:val="Balloon Text Char"/>
    <w:basedOn w:val="DefaultParagraphFont"/>
    <w:link w:val="BalloonText"/>
    <w:uiPriority w:val="99"/>
    <w:semiHidden/>
    <w:rsid w:val="00E43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106DE"/>
    <w:rsid w:val="001778CE"/>
    <w:rsid w:val="00202EC4"/>
    <w:rsid w:val="00433414"/>
    <w:rsid w:val="005359F3"/>
    <w:rsid w:val="006310D8"/>
    <w:rsid w:val="008C31BA"/>
    <w:rsid w:val="008F0835"/>
    <w:rsid w:val="00965A8F"/>
    <w:rsid w:val="009A34C6"/>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0FA0-D895-4C44-B9D2-2925DD8A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Field</dc:creator>
  <cp:lastModifiedBy>sch8753108</cp:lastModifiedBy>
  <cp:revision>2</cp:revision>
  <dcterms:created xsi:type="dcterms:W3CDTF">2018-06-04T11:05:00Z</dcterms:created>
  <dcterms:modified xsi:type="dcterms:W3CDTF">2018-06-04T11:05:00Z</dcterms:modified>
</cp:coreProperties>
</file>